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0B" w:rsidRPr="00B4626F" w:rsidRDefault="009E269B" w:rsidP="00751A0B">
      <w:pPr>
        <w:shd w:val="clear" w:color="auto" w:fill="FFFFFF"/>
        <w:rPr>
          <w:rFonts w:ascii="Calibri" w:eastAsia="Times New Roman" w:hAnsi="Calibri" w:cs="Calibri"/>
          <w:color w:val="222222"/>
          <w:sz w:val="24"/>
          <w:szCs w:val="24"/>
        </w:rPr>
      </w:pPr>
      <w:r w:rsidRPr="00B4626F">
        <w:rPr>
          <w:b/>
          <w:sz w:val="24"/>
          <w:szCs w:val="24"/>
          <w:lang w:val="et-EE"/>
        </w:rPr>
        <w:t>Hindamiskomisjoni tähelepanekud ja ettepanekud</w:t>
      </w:r>
      <w:r w:rsidR="00751A0B"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> </w:t>
      </w:r>
      <w:bookmarkStart w:id="0" w:name="_GoBack"/>
      <w:bookmarkEnd w:id="0"/>
    </w:p>
    <w:p w:rsidR="00751A0B" w:rsidRPr="00B4626F" w:rsidRDefault="00751A0B" w:rsidP="00751A0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4626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Hindamiskriteerium</w:t>
      </w:r>
      <w:proofErr w:type="spellEnd"/>
      <w:r w:rsidRPr="00B4626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: </w:t>
      </w:r>
      <w:proofErr w:type="spellStart"/>
      <w:r w:rsidRPr="00B4626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Projekti</w:t>
      </w:r>
      <w:proofErr w:type="spellEnd"/>
      <w:r w:rsidRPr="00B4626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mõju</w:t>
      </w:r>
      <w:proofErr w:type="spellEnd"/>
      <w:r w:rsidRPr="00B4626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taotleja</w:t>
      </w:r>
      <w:proofErr w:type="spellEnd"/>
      <w:r w:rsidRPr="00B4626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energiasäästule</w:t>
      </w:r>
      <w:proofErr w:type="spellEnd"/>
      <w:r w:rsidRPr="00B4626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, </w:t>
      </w:r>
      <w:proofErr w:type="spellStart"/>
      <w:r w:rsidRPr="00B4626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keskkonnasäästule</w:t>
      </w:r>
      <w:proofErr w:type="spellEnd"/>
      <w:r w:rsidRPr="00B4626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ning</w:t>
      </w:r>
      <w:proofErr w:type="spellEnd"/>
      <w:r w:rsidRPr="00B4626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ringmajandusele</w:t>
      </w:r>
      <w:proofErr w:type="spellEnd"/>
    </w:p>
    <w:p w:rsidR="00751A0B" w:rsidRPr="00751A0B" w:rsidRDefault="00751A0B" w:rsidP="00751A0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Hindasin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siin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kõiki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3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aspekti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sest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sõnastus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on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selline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, et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tuleb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tähelepanu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pöörata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kõigile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(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kui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oleks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sõna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„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või</w:t>
      </w:r>
      <w:proofErr w:type="spellEnd"/>
      <w:proofErr w:type="gram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“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vahepeal</w:t>
      </w:r>
      <w:proofErr w:type="spellEnd"/>
      <w:proofErr w:type="gram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siis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ei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peaks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kõiki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aspekte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analüüsima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).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Taotlusvormis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on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selle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kohta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lahter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„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Uuenduslikkus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keskkonnasäästlikkus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“.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Mõni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on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kirjutanud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selles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lahtris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ainult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uuenduslikkuse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kohta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Juhin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tähelepanu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proofErr w:type="gram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et</w:t>
      </w:r>
      <w:proofErr w:type="gram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hindamiskriteeriumis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uuenduslikkust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ei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ole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mainitud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. 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Samas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uus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/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uuenduslik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ei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võrdu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alati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ka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keskkonnasäästlikkusega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(</w:t>
      </w:r>
      <w:proofErr w:type="spellStart"/>
      <w:proofErr w:type="gram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nt</w:t>
      </w:r>
      <w:proofErr w:type="spellEnd"/>
      <w:proofErr w:type="gram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pakutakse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uut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teenust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).</w:t>
      </w:r>
    </w:p>
    <w:p w:rsidR="00751A0B" w:rsidRPr="00751A0B" w:rsidRDefault="00751A0B" w:rsidP="00751A0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751A0B">
        <w:rPr>
          <w:rFonts w:ascii="Calibri" w:eastAsia="Times New Roman" w:hAnsi="Calibri" w:cs="Calibri"/>
          <w:color w:val="222222"/>
          <w:sz w:val="24"/>
          <w:szCs w:val="24"/>
        </w:rPr>
        <w:t>3) </w:t>
      </w:r>
      <w:proofErr w:type="spellStart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Hindamiskriteerium</w:t>
      </w:r>
      <w:proofErr w:type="spellEnd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: </w:t>
      </w:r>
      <w:proofErr w:type="spellStart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Projekti</w:t>
      </w:r>
      <w:proofErr w:type="spellEnd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kavandatud</w:t>
      </w:r>
      <w:proofErr w:type="spellEnd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tegevused</w:t>
      </w:r>
      <w:proofErr w:type="spellEnd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lähtuvad</w:t>
      </w:r>
      <w:proofErr w:type="spellEnd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vajaduse</w:t>
      </w:r>
      <w:proofErr w:type="spellEnd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analüüsist</w:t>
      </w:r>
      <w:proofErr w:type="spellEnd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, </w:t>
      </w:r>
      <w:proofErr w:type="spellStart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tasuvusuuringust</w:t>
      </w:r>
      <w:proofErr w:type="spellEnd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või</w:t>
      </w:r>
      <w:proofErr w:type="spellEnd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äriplaanist</w:t>
      </w:r>
      <w:proofErr w:type="spellEnd"/>
      <w:r w:rsidRPr="00751A0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. 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Vajalik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teha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punkti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nr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2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juures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tekstiline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parandus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: „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ei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vasta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vastab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kriteeriumile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“.</w:t>
      </w:r>
    </w:p>
    <w:p w:rsidR="00751A0B" w:rsidRPr="00B4626F" w:rsidRDefault="00751A0B" w:rsidP="00751A0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4)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Taotlejad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jätsid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lahtrites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kommentaare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proofErr w:type="gram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et</w:t>
      </w:r>
      <w:proofErr w:type="gram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tähemärke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on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liiga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vähe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ei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saa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pikemalt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 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selgitada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Kas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infopäeval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on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kommunikeeritud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proofErr w:type="gram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et</w:t>
      </w:r>
      <w:proofErr w:type="gram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taotlusele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on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lubatud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lisada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selgitavaid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dokumente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(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nt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äriplaan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uuring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finantsanalüüs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)?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Toetaks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seda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ideed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Lisadokumentide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esitamine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peaks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olema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aga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põhjendatud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gram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ja</w:t>
      </w:r>
      <w:proofErr w:type="gram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vajalik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, et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mitte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koormata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hindajaid</w:t>
      </w:r>
      <w:proofErr w:type="spellEnd"/>
      <w:r w:rsidRPr="00751A0B">
        <w:rPr>
          <w:rFonts w:ascii="Calibri" w:eastAsia="Times New Roman" w:hAnsi="Calibri" w:cs="Calibri"/>
          <w:color w:val="222222"/>
          <w:sz w:val="24"/>
          <w:szCs w:val="24"/>
        </w:rPr>
        <w:t>. </w:t>
      </w:r>
    </w:p>
    <w:p w:rsidR="00751A0B" w:rsidRPr="00B4626F" w:rsidRDefault="00751A0B" w:rsidP="00751A0B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color w:val="222222"/>
          <w:sz w:val="24"/>
          <w:szCs w:val="24"/>
        </w:rPr>
      </w:pPr>
      <w:proofErr w:type="spellStart"/>
      <w:r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>Taotletava</w:t>
      </w:r>
      <w:proofErr w:type="spellEnd"/>
      <w:r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 xml:space="preserve"> summa </w:t>
      </w:r>
      <w:proofErr w:type="spellStart"/>
      <w:r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>suurus</w:t>
      </w:r>
      <w:proofErr w:type="spellEnd"/>
      <w:r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 xml:space="preserve"> </w:t>
      </w:r>
      <w:proofErr w:type="gramStart"/>
      <w:r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>ja</w:t>
      </w:r>
      <w:proofErr w:type="gramEnd"/>
      <w:r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>seotus</w:t>
      </w:r>
      <w:proofErr w:type="spellEnd"/>
      <w:r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>eelneva</w:t>
      </w:r>
      <w:proofErr w:type="spellEnd"/>
      <w:r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>majandustegevusega</w:t>
      </w:r>
      <w:proofErr w:type="spellEnd"/>
      <w:r w:rsidR="00802ECA"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>ning</w:t>
      </w:r>
      <w:proofErr w:type="spellEnd"/>
      <w:r w:rsidR="00802ECA"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>hindamistingimused</w:t>
      </w:r>
      <w:proofErr w:type="spellEnd"/>
    </w:p>
    <w:p w:rsidR="00751A0B" w:rsidRPr="00B4626F" w:rsidRDefault="00751A0B" w:rsidP="00751A0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Maksimaalne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taotluse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summa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võiks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olla 50 000</w:t>
      </w:r>
      <w:proofErr w:type="gram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.-</w:t>
      </w:r>
      <w:proofErr w:type="gram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ning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see peaks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olema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seotud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eelmise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aasta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käibega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, ja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mis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ei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tohiks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olla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sellest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100%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või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üle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selle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,</w:t>
      </w:r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nagu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täna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mõnede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projektide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puhul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oli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4F08FE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Võiks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arvestada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nn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s</w:t>
      </w:r>
      <w:r w:rsidRPr="00B4626F">
        <w:rPr>
          <w:rFonts w:ascii="Calibri" w:eastAsia="Times New Roman" w:hAnsi="Calibri" w:cs="Calibri"/>
          <w:color w:val="222222"/>
          <w:sz w:val="24"/>
          <w:szCs w:val="24"/>
        </w:rPr>
        <w:t>uures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PRIA-s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kehtivate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reeglitega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esmakordse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taotleja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gram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ja</w:t>
      </w:r>
      <w:proofErr w:type="gram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korduvalt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toetusi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saavate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taotlejatega</w:t>
      </w:r>
      <w:proofErr w:type="spellEnd"/>
      <w:r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.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Tänane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hindamiskriteerium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soodustab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korduvaid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ja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majanduslikult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edukaid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taotlejad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,</w:t>
      </w:r>
      <w:r w:rsidR="00D362A3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kes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ei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peaks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seda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meie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piirkonna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arenguks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väikest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raha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üldse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küsima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Täpsustada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tuleks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ka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reegleid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nn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suurelt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põllult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ehk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väljaspool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tulijate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osavõttu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taotlemisel</w:t>
      </w:r>
      <w:proofErr w:type="spellEnd"/>
      <w:r w:rsidR="00802ECA" w:rsidRPr="00B4626F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:rsidR="004F08FE" w:rsidRPr="00751A0B" w:rsidRDefault="004F08FE" w:rsidP="00751A0B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color w:val="222222"/>
          <w:sz w:val="24"/>
          <w:szCs w:val="24"/>
        </w:rPr>
      </w:pPr>
      <w:proofErr w:type="spellStart"/>
      <w:r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>Hinnapakkumuste</w:t>
      </w:r>
      <w:proofErr w:type="spellEnd"/>
      <w:r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>küsimine</w:t>
      </w:r>
      <w:proofErr w:type="spellEnd"/>
      <w:r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 xml:space="preserve"> </w:t>
      </w:r>
      <w:proofErr w:type="gramStart"/>
      <w:r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>ja</w:t>
      </w:r>
      <w:proofErr w:type="gramEnd"/>
      <w:r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 xml:space="preserve"> </w:t>
      </w:r>
      <w:proofErr w:type="spellStart"/>
      <w:r w:rsidRPr="00B4626F">
        <w:rPr>
          <w:rFonts w:ascii="Calibri" w:eastAsia="Times New Roman" w:hAnsi="Calibri" w:cs="Calibri"/>
          <w:b/>
          <w:color w:val="222222"/>
          <w:sz w:val="24"/>
          <w:szCs w:val="24"/>
        </w:rPr>
        <w:t>saamine</w:t>
      </w:r>
      <w:proofErr w:type="spellEnd"/>
    </w:p>
    <w:p w:rsidR="00F05F18" w:rsidRPr="00B4626F" w:rsidRDefault="004F08FE">
      <w:pPr>
        <w:rPr>
          <w:sz w:val="24"/>
          <w:szCs w:val="24"/>
          <w:lang w:val="et-EE"/>
        </w:rPr>
      </w:pPr>
      <w:proofErr w:type="spellStart"/>
      <w:r w:rsidRPr="00B4626F">
        <w:rPr>
          <w:sz w:val="24"/>
          <w:szCs w:val="24"/>
          <w:lang w:val="et-EE"/>
        </w:rPr>
        <w:t>Pria</w:t>
      </w:r>
      <w:proofErr w:type="spellEnd"/>
      <w:r w:rsidRPr="00B4626F">
        <w:rPr>
          <w:sz w:val="24"/>
          <w:szCs w:val="24"/>
          <w:lang w:val="et-EE"/>
        </w:rPr>
        <w:t xml:space="preserve"> määruses on toodud välja nõuded mida peab hinnapakkumi</w:t>
      </w:r>
      <w:r w:rsidR="00802ECA" w:rsidRPr="00B4626F">
        <w:rPr>
          <w:sz w:val="24"/>
          <w:szCs w:val="24"/>
          <w:lang w:val="et-EE"/>
        </w:rPr>
        <w:t>n</w:t>
      </w:r>
      <w:r w:rsidRPr="00B4626F">
        <w:rPr>
          <w:sz w:val="24"/>
          <w:szCs w:val="24"/>
          <w:lang w:val="et-EE"/>
        </w:rPr>
        <w:t xml:space="preserve">e sisaldama ja neid peab jälgima. Väga paljude taotlejate hinnapakkumused olid selles osas puudulikud, osad isegi taotleja arvutis genereeritud ja </w:t>
      </w:r>
      <w:r w:rsidR="00437C60" w:rsidRPr="00B4626F">
        <w:rPr>
          <w:sz w:val="24"/>
          <w:szCs w:val="24"/>
          <w:lang w:val="et-EE"/>
        </w:rPr>
        <w:t>hind</w:t>
      </w:r>
      <w:r w:rsidR="00802ECA" w:rsidRPr="00B4626F">
        <w:rPr>
          <w:sz w:val="24"/>
          <w:szCs w:val="24"/>
          <w:lang w:val="et-EE"/>
        </w:rPr>
        <w:t>adega</w:t>
      </w:r>
      <w:r w:rsidR="00437C60" w:rsidRPr="00B4626F">
        <w:rPr>
          <w:sz w:val="24"/>
          <w:szCs w:val="24"/>
          <w:lang w:val="et-EE"/>
        </w:rPr>
        <w:t xml:space="preserve"> </w:t>
      </w:r>
      <w:r w:rsidRPr="00B4626F">
        <w:rPr>
          <w:sz w:val="24"/>
          <w:szCs w:val="24"/>
          <w:lang w:val="et-EE"/>
        </w:rPr>
        <w:t xml:space="preserve">manipuleeritud. Tehnilises voorus peaks see küsimus olema lahendatud. Näiteks  ( hind+ km, pakkumise saaja Hr või Lp eraisik ees ja </w:t>
      </w:r>
      <w:proofErr w:type="spellStart"/>
      <w:r w:rsidRPr="00B4626F">
        <w:rPr>
          <w:sz w:val="24"/>
          <w:szCs w:val="24"/>
          <w:lang w:val="et-EE"/>
        </w:rPr>
        <w:t>perekonnanimi</w:t>
      </w:r>
      <w:r w:rsidR="00437C60" w:rsidRPr="00B4626F">
        <w:rPr>
          <w:sz w:val="24"/>
          <w:szCs w:val="24"/>
          <w:lang w:val="et-EE"/>
        </w:rPr>
        <w:t>,</w:t>
      </w:r>
      <w:r w:rsidR="00D362A3" w:rsidRPr="00B4626F">
        <w:rPr>
          <w:sz w:val="24"/>
          <w:szCs w:val="24"/>
          <w:lang w:val="et-EE"/>
        </w:rPr>
        <w:t>jms</w:t>
      </w:r>
      <w:proofErr w:type="spellEnd"/>
      <w:r w:rsidRPr="00B4626F">
        <w:rPr>
          <w:sz w:val="24"/>
          <w:szCs w:val="24"/>
          <w:lang w:val="et-EE"/>
        </w:rPr>
        <w:t xml:space="preserve">. Ehitusete osas vajalik ehitise </w:t>
      </w:r>
      <w:proofErr w:type="spellStart"/>
      <w:r w:rsidRPr="00B4626F">
        <w:rPr>
          <w:sz w:val="24"/>
          <w:szCs w:val="24"/>
          <w:lang w:val="et-EE"/>
        </w:rPr>
        <w:t>reg</w:t>
      </w:r>
      <w:proofErr w:type="spellEnd"/>
      <w:r w:rsidRPr="00B4626F">
        <w:rPr>
          <w:sz w:val="24"/>
          <w:szCs w:val="24"/>
          <w:lang w:val="et-EE"/>
        </w:rPr>
        <w:t xml:space="preserve"> nr, kat. </w:t>
      </w:r>
      <w:r w:rsidR="00437C60" w:rsidRPr="00B4626F">
        <w:rPr>
          <w:sz w:val="24"/>
          <w:szCs w:val="24"/>
          <w:lang w:val="et-EE"/>
        </w:rPr>
        <w:t>ü</w:t>
      </w:r>
      <w:r w:rsidRPr="00B4626F">
        <w:rPr>
          <w:sz w:val="24"/>
          <w:szCs w:val="24"/>
          <w:lang w:val="et-EE"/>
        </w:rPr>
        <w:t>ksus jne. Kes täitsid PRIA vormil seal on need lahtrid olemas</w:t>
      </w:r>
      <w:r w:rsidR="00231389" w:rsidRPr="00B4626F">
        <w:rPr>
          <w:sz w:val="24"/>
          <w:szCs w:val="24"/>
          <w:lang w:val="et-EE"/>
        </w:rPr>
        <w:t>.</w:t>
      </w:r>
      <w:r w:rsidR="00D362A3" w:rsidRPr="00B4626F">
        <w:rPr>
          <w:sz w:val="24"/>
          <w:szCs w:val="24"/>
          <w:lang w:val="et-EE"/>
        </w:rPr>
        <w:t xml:space="preserve"> </w:t>
      </w:r>
      <w:proofErr w:type="spellStart"/>
      <w:r w:rsidR="00D362A3" w:rsidRPr="00B4626F">
        <w:rPr>
          <w:sz w:val="24"/>
          <w:szCs w:val="24"/>
          <w:lang w:val="et-EE"/>
        </w:rPr>
        <w:t>Pria</w:t>
      </w:r>
      <w:proofErr w:type="spellEnd"/>
      <w:r w:rsidR="00D362A3" w:rsidRPr="00B4626F">
        <w:rPr>
          <w:sz w:val="24"/>
          <w:szCs w:val="24"/>
          <w:lang w:val="et-EE"/>
        </w:rPr>
        <w:t xml:space="preserve"> määrus annab ka võimaluse nn muu dokumendi esitamist, mis on reeglina taotleja poolt genereeritud hinna küsimuse ja pakkumuse koondtabel ja kõik. Siin tekib aga küsimus</w:t>
      </w:r>
      <w:r w:rsidR="00231389" w:rsidRPr="00B4626F">
        <w:rPr>
          <w:sz w:val="24"/>
          <w:szCs w:val="24"/>
          <w:lang w:val="et-EE"/>
        </w:rPr>
        <w:t xml:space="preserve"> nende saamise</w:t>
      </w:r>
      <w:r w:rsidR="00D362A3" w:rsidRPr="00B4626F">
        <w:rPr>
          <w:sz w:val="24"/>
          <w:szCs w:val="24"/>
          <w:lang w:val="et-EE"/>
        </w:rPr>
        <w:t xml:space="preserve"> ja saatmise</w:t>
      </w:r>
      <w:r w:rsidR="00231389" w:rsidRPr="00B4626F">
        <w:rPr>
          <w:sz w:val="24"/>
          <w:szCs w:val="24"/>
          <w:lang w:val="et-EE"/>
        </w:rPr>
        <w:t xml:space="preserve"> </w:t>
      </w:r>
      <w:proofErr w:type="spellStart"/>
      <w:r w:rsidR="00231389" w:rsidRPr="00B4626F">
        <w:rPr>
          <w:sz w:val="24"/>
          <w:szCs w:val="24"/>
          <w:lang w:val="et-EE"/>
        </w:rPr>
        <w:t>jälgitavus</w:t>
      </w:r>
      <w:r w:rsidR="00D362A3" w:rsidRPr="00B4626F">
        <w:rPr>
          <w:sz w:val="24"/>
          <w:szCs w:val="24"/>
          <w:lang w:val="et-EE"/>
        </w:rPr>
        <w:t>e</w:t>
      </w:r>
      <w:proofErr w:type="spellEnd"/>
      <w:r w:rsidR="00D362A3" w:rsidRPr="00B4626F">
        <w:rPr>
          <w:sz w:val="24"/>
          <w:szCs w:val="24"/>
          <w:lang w:val="et-EE"/>
        </w:rPr>
        <w:t xml:space="preserve"> osas</w:t>
      </w:r>
      <w:r w:rsidR="00231389" w:rsidRPr="00B4626F">
        <w:rPr>
          <w:sz w:val="24"/>
          <w:szCs w:val="24"/>
          <w:lang w:val="et-EE"/>
        </w:rPr>
        <w:t xml:space="preserve">. </w:t>
      </w:r>
      <w:proofErr w:type="spellStart"/>
      <w:r w:rsidR="00231389" w:rsidRPr="00B4626F">
        <w:rPr>
          <w:sz w:val="24"/>
          <w:szCs w:val="24"/>
          <w:lang w:val="et-EE"/>
        </w:rPr>
        <w:t>Pria</w:t>
      </w:r>
      <w:proofErr w:type="spellEnd"/>
      <w:r w:rsidR="00231389" w:rsidRPr="00B4626F">
        <w:rPr>
          <w:sz w:val="24"/>
          <w:szCs w:val="24"/>
          <w:lang w:val="et-EE"/>
        </w:rPr>
        <w:t xml:space="preserve"> seisukoht on ,hinnapakkumused peavad olema jälgitava</w:t>
      </w:r>
      <w:r w:rsidR="00437C60" w:rsidRPr="00B4626F">
        <w:rPr>
          <w:sz w:val="24"/>
          <w:szCs w:val="24"/>
          <w:lang w:val="et-EE"/>
        </w:rPr>
        <w:t>d</w:t>
      </w:r>
      <w:r w:rsidR="00231389" w:rsidRPr="00B4626F">
        <w:rPr>
          <w:sz w:val="24"/>
          <w:szCs w:val="24"/>
          <w:lang w:val="et-EE"/>
        </w:rPr>
        <w:t xml:space="preserve">. Vesteldes JAP tegevusgrupi koordinaatoriga Kersti Vill </w:t>
      </w:r>
      <w:proofErr w:type="spellStart"/>
      <w:r w:rsidR="00231389" w:rsidRPr="00B4626F">
        <w:rPr>
          <w:sz w:val="24"/>
          <w:szCs w:val="24"/>
          <w:lang w:val="et-EE"/>
        </w:rPr>
        <w:t>Sulp</w:t>
      </w:r>
      <w:r w:rsidR="00D362A3" w:rsidRPr="00B4626F">
        <w:rPr>
          <w:sz w:val="24"/>
          <w:szCs w:val="24"/>
          <w:lang w:val="et-EE"/>
        </w:rPr>
        <w:t>-iga</w:t>
      </w:r>
      <w:proofErr w:type="spellEnd"/>
      <w:r w:rsidR="00231389" w:rsidRPr="00B4626F">
        <w:rPr>
          <w:sz w:val="24"/>
          <w:szCs w:val="24"/>
          <w:lang w:val="et-EE"/>
        </w:rPr>
        <w:t xml:space="preserve"> pakkus ta välja, et meilivahetus peaks olema lisadokumentides kajastatu</w:t>
      </w:r>
      <w:r w:rsidR="00437C60" w:rsidRPr="00B4626F">
        <w:rPr>
          <w:sz w:val="24"/>
          <w:szCs w:val="24"/>
          <w:lang w:val="et-EE"/>
        </w:rPr>
        <w:t>d</w:t>
      </w:r>
      <w:r w:rsidR="00231389" w:rsidRPr="00B4626F">
        <w:rPr>
          <w:sz w:val="24"/>
          <w:szCs w:val="24"/>
          <w:lang w:val="et-EE"/>
        </w:rPr>
        <w:t>,</w:t>
      </w:r>
      <w:r w:rsidR="00437C60" w:rsidRPr="00B4626F">
        <w:rPr>
          <w:sz w:val="24"/>
          <w:szCs w:val="24"/>
          <w:lang w:val="et-EE"/>
        </w:rPr>
        <w:t xml:space="preserve"> </w:t>
      </w:r>
      <w:r w:rsidR="00231389" w:rsidRPr="00B4626F">
        <w:rPr>
          <w:sz w:val="24"/>
          <w:szCs w:val="24"/>
          <w:lang w:val="et-EE"/>
        </w:rPr>
        <w:t xml:space="preserve">parim viis pakkumiste küsimise ja saamise juures on </w:t>
      </w:r>
      <w:proofErr w:type="spellStart"/>
      <w:r w:rsidR="00231389" w:rsidRPr="00B4626F">
        <w:rPr>
          <w:sz w:val="24"/>
          <w:szCs w:val="24"/>
          <w:lang w:val="et-EE"/>
        </w:rPr>
        <w:t>digiallkirjaga</w:t>
      </w:r>
      <w:proofErr w:type="spellEnd"/>
      <w:r w:rsidR="00231389" w:rsidRPr="00B4626F">
        <w:rPr>
          <w:sz w:val="24"/>
          <w:szCs w:val="24"/>
          <w:lang w:val="et-EE"/>
        </w:rPr>
        <w:t xml:space="preserve"> kinnitus.</w:t>
      </w:r>
    </w:p>
    <w:p w:rsidR="00437C60" w:rsidRPr="00B4626F" w:rsidRDefault="00437C60">
      <w:pPr>
        <w:rPr>
          <w:sz w:val="24"/>
          <w:szCs w:val="24"/>
          <w:lang w:val="et-EE"/>
        </w:rPr>
      </w:pPr>
      <w:r w:rsidRPr="00B4626F">
        <w:rPr>
          <w:sz w:val="24"/>
          <w:szCs w:val="24"/>
          <w:lang w:val="et-EE"/>
        </w:rPr>
        <w:t xml:space="preserve">Hindamiskomisjoni ettepanek on: Viia sisse hinnapakkumiste osas </w:t>
      </w:r>
      <w:proofErr w:type="spellStart"/>
      <w:r w:rsidRPr="00B4626F">
        <w:rPr>
          <w:sz w:val="24"/>
          <w:szCs w:val="24"/>
          <w:lang w:val="et-EE"/>
        </w:rPr>
        <w:t>digiallkirja</w:t>
      </w:r>
      <w:proofErr w:type="spellEnd"/>
      <w:r w:rsidRPr="00B4626F">
        <w:rPr>
          <w:sz w:val="24"/>
          <w:szCs w:val="24"/>
          <w:lang w:val="et-EE"/>
        </w:rPr>
        <w:t xml:space="preserve"> nõue.</w:t>
      </w:r>
    </w:p>
    <w:p w:rsidR="00D362A3" w:rsidRPr="00B4626F" w:rsidRDefault="00D362A3">
      <w:pPr>
        <w:rPr>
          <w:sz w:val="24"/>
          <w:szCs w:val="24"/>
          <w:lang w:val="et-EE"/>
        </w:rPr>
      </w:pPr>
      <w:r w:rsidRPr="00B4626F">
        <w:rPr>
          <w:sz w:val="24"/>
          <w:szCs w:val="24"/>
          <w:lang w:val="et-EE"/>
        </w:rPr>
        <w:t>Pani kirja komisjoni esimees: Mart Mäemets</w:t>
      </w:r>
    </w:p>
    <w:sectPr w:rsidR="00D362A3" w:rsidRPr="00B462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9B"/>
    <w:rsid w:val="00231389"/>
    <w:rsid w:val="00437C60"/>
    <w:rsid w:val="004F08FE"/>
    <w:rsid w:val="00751A0B"/>
    <w:rsid w:val="00802ECA"/>
    <w:rsid w:val="009375A4"/>
    <w:rsid w:val="00950207"/>
    <w:rsid w:val="009E269B"/>
    <w:rsid w:val="00B4626F"/>
    <w:rsid w:val="00D362A3"/>
    <w:rsid w:val="00F0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3E14B-6CF0-4670-A932-2FF097FE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3</cp:revision>
  <dcterms:created xsi:type="dcterms:W3CDTF">2025-01-07T11:41:00Z</dcterms:created>
  <dcterms:modified xsi:type="dcterms:W3CDTF">2025-01-07T11:42:00Z</dcterms:modified>
</cp:coreProperties>
</file>